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33" w:rsidRDefault="00C86933" w:rsidP="00C86933">
      <w:pPr>
        <w:pStyle w:val="Balk1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102461"/>
          <w:sz w:val="21"/>
          <w:szCs w:val="21"/>
        </w:rPr>
      </w:pPr>
      <w:r>
        <w:rPr>
          <w:rFonts w:ascii="Arial" w:hAnsi="Arial" w:cs="Arial"/>
          <w:color w:val="102461"/>
          <w:sz w:val="21"/>
          <w:szCs w:val="21"/>
        </w:rPr>
        <w:t>TİCARİ İŞLETME REHNİ</w:t>
      </w:r>
    </w:p>
    <w:p w:rsidR="00C86933" w:rsidRDefault="00C86933" w:rsidP="00C86933">
      <w:pPr>
        <w:pStyle w:val="NormalWeb"/>
        <w:shd w:val="clear" w:color="auto" w:fill="FFFFFF"/>
        <w:spacing w:before="0" w:beforeAutospacing="0" w:after="150" w:afterAutospacing="0" w:line="288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86933" w:rsidRDefault="00C86933" w:rsidP="00C86933">
      <w:pPr>
        <w:pStyle w:val="NormalWeb"/>
        <w:shd w:val="clear" w:color="auto" w:fill="FFFFFF"/>
        <w:spacing w:before="0" w:beforeAutospacing="0" w:after="150" w:afterAutospacing="0" w:line="288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  <w:u w:val="single"/>
        </w:rPr>
        <w:t>TİCARİ İŞLETME REHNİ TESCİLİ 01.01.2017 TARİHİ İTİBARİYLE TAŞINIR REHNİ KANUNU KAPSAMINDA NOTERLERDE YAPILMAKTADIR.</w:t>
      </w:r>
    </w:p>
    <w:p w:rsidR="00C86933" w:rsidRDefault="00C86933" w:rsidP="00C86933">
      <w:pPr>
        <w:pStyle w:val="NormalWeb"/>
        <w:shd w:val="clear" w:color="auto" w:fill="FFFFFF"/>
        <w:spacing w:before="0" w:beforeAutospacing="0" w:after="150" w:afterAutospacing="0" w:line="288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86933" w:rsidRDefault="00C86933" w:rsidP="00C86933">
      <w:pPr>
        <w:pStyle w:val="NormalWeb"/>
        <w:shd w:val="clear" w:color="auto" w:fill="FFFFFF"/>
        <w:spacing w:before="0" w:beforeAutospacing="0" w:after="150" w:afterAutospacing="0" w:line="288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MÜDÜRLÜĞÜMÜZCE YALNIZCA DAHA ÖNCEDEN YAPILMIŞ OLAN TİCARİ İŞLETME REHNİ TESCİLLERİNİN FEKK (TERK) İŞLEMİ TESCİLİ YAPILMAKTADIR.</w:t>
      </w:r>
    </w:p>
    <w:p w:rsidR="00C86933" w:rsidRDefault="00C86933" w:rsidP="00C86933">
      <w:pPr>
        <w:pStyle w:val="NormalWeb"/>
        <w:shd w:val="clear" w:color="auto" w:fill="FFFFFF"/>
        <w:spacing w:before="0" w:beforeAutospacing="0" w:after="150" w:afterAutospacing="0" w:line="288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86933" w:rsidRDefault="00C86933" w:rsidP="00C86933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Ticaret Sicili Müdürlüğü'ne hitaben </w:t>
      </w:r>
      <w:r w:rsidRPr="0032057A">
        <w:rPr>
          <w:rFonts w:ascii="Verdana" w:hAnsi="Verdana"/>
          <w:sz w:val="18"/>
          <w:szCs w:val="18"/>
        </w:rPr>
        <w:t>Dilekçe</w:t>
      </w:r>
    </w:p>
    <w:p w:rsidR="00C86933" w:rsidRDefault="00C86933" w:rsidP="00C86933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Rehin alacaklısı tarafından düzenlenmiş Noter onaylı FEKK Dilekçesi (1 adet)</w:t>
      </w:r>
    </w:p>
    <w:p w:rsidR="00A436A0" w:rsidRPr="00C86933" w:rsidRDefault="00A436A0" w:rsidP="00C86933">
      <w:bookmarkStart w:id="0" w:name="_GoBack"/>
      <w:bookmarkEnd w:id="0"/>
    </w:p>
    <w:sectPr w:rsidR="00A436A0" w:rsidRPr="00C86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43EFC"/>
    <w:multiLevelType w:val="multilevel"/>
    <w:tmpl w:val="0BCE5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F3"/>
    <w:rsid w:val="0032057A"/>
    <w:rsid w:val="00495CF3"/>
    <w:rsid w:val="00A436A0"/>
    <w:rsid w:val="00C8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95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95CF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9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95CF3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495CF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5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95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95CF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9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95CF3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495CF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5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139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3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137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239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9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3</cp:revision>
  <dcterms:created xsi:type="dcterms:W3CDTF">2019-03-28T16:11:00Z</dcterms:created>
  <dcterms:modified xsi:type="dcterms:W3CDTF">2019-03-30T08:24:00Z</dcterms:modified>
</cp:coreProperties>
</file>